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7876" w14:textId="77777777" w:rsidR="009941B7" w:rsidRPr="005A65BE" w:rsidRDefault="009941B7" w:rsidP="009941B7">
      <w:pPr>
        <w:rPr>
          <w:rFonts w:ascii="Open Sans Condensed" w:hAnsi="Open Sans Condensed" w:cs="Open Sans Condensed"/>
          <w:b/>
          <w:bCs/>
          <w:sz w:val="28"/>
          <w:szCs w:val="28"/>
        </w:rPr>
      </w:pPr>
      <w:r w:rsidRPr="005A65BE">
        <w:rPr>
          <w:rFonts w:ascii="Open Sans Condensed" w:hAnsi="Open Sans Condensed" w:cs="Open Sans Condensed"/>
          <w:b/>
          <w:bCs/>
          <w:noProof/>
          <w:sz w:val="40"/>
          <w:szCs w:val="40"/>
        </w:rPr>
        <w:drawing>
          <wp:anchor distT="0" distB="0" distL="114300" distR="114300" simplePos="0" relativeHeight="251659264" behindDoc="0" locked="0" layoutInCell="1" allowOverlap="1" wp14:anchorId="4484EE2C" wp14:editId="3AB1E9C6">
            <wp:simplePos x="0" y="0"/>
            <wp:positionH relativeFrom="column">
              <wp:posOffset>-635</wp:posOffset>
            </wp:positionH>
            <wp:positionV relativeFrom="paragraph">
              <wp:posOffset>0</wp:posOffset>
            </wp:positionV>
            <wp:extent cx="2150110" cy="215011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0110" cy="2150110"/>
                    </a:xfrm>
                    <a:prstGeom prst="rect">
                      <a:avLst/>
                    </a:prstGeom>
                  </pic:spPr>
                </pic:pic>
              </a:graphicData>
            </a:graphic>
            <wp14:sizeRelH relativeFrom="page">
              <wp14:pctWidth>0</wp14:pctWidth>
            </wp14:sizeRelH>
            <wp14:sizeRelV relativeFrom="page">
              <wp14:pctHeight>0</wp14:pctHeight>
            </wp14:sizeRelV>
          </wp:anchor>
        </w:drawing>
      </w:r>
      <w:r w:rsidRPr="005A65BE">
        <w:rPr>
          <w:rFonts w:ascii="Open Sans Condensed" w:hAnsi="Open Sans Condensed" w:cs="Open Sans Condensed"/>
          <w:b/>
          <w:bCs/>
          <w:sz w:val="40"/>
          <w:szCs w:val="40"/>
        </w:rPr>
        <w:t>BEACONS OF LIGHT</w:t>
      </w:r>
      <w:r w:rsidRPr="005A65BE">
        <w:rPr>
          <w:rFonts w:ascii="Open Sans Condensed" w:hAnsi="Open Sans Condensed" w:cs="Open Sans Condensed"/>
          <w:b/>
          <w:bCs/>
          <w:sz w:val="28"/>
          <w:szCs w:val="28"/>
        </w:rPr>
        <w:tab/>
      </w:r>
    </w:p>
    <w:p w14:paraId="7CB61FA7" w14:textId="77777777" w:rsidR="009941B7" w:rsidRDefault="009941B7" w:rsidP="009941B7">
      <w:pPr>
        <w:rPr>
          <w:rFonts w:ascii="Open Sans" w:hAnsi="Open Sans" w:cs="Open Sans"/>
          <w:b/>
          <w:bCs/>
          <w:sz w:val="28"/>
          <w:szCs w:val="28"/>
        </w:rPr>
      </w:pPr>
      <w:r>
        <w:rPr>
          <w:rFonts w:ascii="Open Sans" w:hAnsi="Open Sans" w:cs="Open Sans"/>
          <w:b/>
          <w:bCs/>
          <w:sz w:val="28"/>
          <w:szCs w:val="28"/>
        </w:rPr>
        <w:t>Pastoral Planning Pathway</w:t>
      </w:r>
    </w:p>
    <w:p w14:paraId="71E9533C" w14:textId="7EA0BB34" w:rsidR="009941B7" w:rsidRPr="00142100" w:rsidRDefault="009941B7" w:rsidP="009941B7">
      <w:pPr>
        <w:rPr>
          <w:rFonts w:ascii="Open Sans" w:hAnsi="Open Sans" w:cs="Open Sans"/>
          <w:b/>
          <w:bCs/>
          <w:sz w:val="28"/>
          <w:szCs w:val="28"/>
        </w:rPr>
      </w:pPr>
      <w:r>
        <w:rPr>
          <w:rFonts w:ascii="Open Sans" w:hAnsi="Open Sans" w:cs="Open Sans"/>
          <w:b/>
          <w:bCs/>
          <w:sz w:val="28"/>
          <w:szCs w:val="28"/>
        </w:rPr>
        <w:t>Pastoral Council</w:t>
      </w:r>
      <w:r>
        <w:rPr>
          <w:rFonts w:ascii="Open Sans" w:hAnsi="Open Sans" w:cs="Open Sans"/>
          <w:b/>
          <w:bCs/>
          <w:sz w:val="28"/>
          <w:szCs w:val="28"/>
        </w:rPr>
        <w:t xml:space="preserve"> Inventory</w:t>
      </w:r>
      <w:r w:rsidRPr="00142100">
        <w:rPr>
          <w:rFonts w:ascii="Open Sans" w:hAnsi="Open Sans" w:cs="Open Sans"/>
          <w:b/>
          <w:bCs/>
          <w:sz w:val="28"/>
          <w:szCs w:val="28"/>
        </w:rPr>
        <w:t xml:space="preserve"> Tool</w:t>
      </w:r>
    </w:p>
    <w:p w14:paraId="1F2B1185" w14:textId="77777777" w:rsidR="009941B7" w:rsidRDefault="009941B7" w:rsidP="009941B7">
      <w:pPr>
        <w:rPr>
          <w:rFonts w:ascii="Open Sans" w:hAnsi="Open Sans" w:cs="Open Sans"/>
        </w:rPr>
      </w:pPr>
    </w:p>
    <w:p w14:paraId="524BE45F" w14:textId="77777777" w:rsidR="009941B7" w:rsidRPr="00142100" w:rsidRDefault="009941B7" w:rsidP="009941B7">
      <w:pPr>
        <w:rPr>
          <w:rFonts w:ascii="Open Sans" w:hAnsi="Open Sans" w:cs="Open Sans"/>
        </w:rPr>
      </w:pPr>
      <w:r>
        <w:rPr>
          <w:rFonts w:ascii="Open Sans" w:hAnsi="Open Sans" w:cs="Open Sans"/>
          <w:i/>
          <w:iCs/>
          <w:sz w:val="20"/>
          <w:szCs w:val="20"/>
        </w:rPr>
        <w:t>This inventory tool is designed to help parish leaders assess one or more aspects of parish life before pastoral planning takes place within the Family of Parishes.  Once the inventory tool is completed, it can be shared with leaders in the other parishes within the Family during Phase 1 to increase familiarity among all parishes.</w:t>
      </w:r>
    </w:p>
    <w:p w14:paraId="00000002" w14:textId="77777777" w:rsidR="00964605" w:rsidRPr="009941B7" w:rsidRDefault="00964605">
      <w:pPr>
        <w:rPr>
          <w:rFonts w:ascii="Open Sans" w:eastAsia="Open Sans" w:hAnsi="Open Sans" w:cs="Open Sans"/>
          <w:sz w:val="20"/>
          <w:szCs w:val="20"/>
        </w:rPr>
      </w:pPr>
    </w:p>
    <w:p w14:paraId="252703D7" w14:textId="77777777" w:rsidR="009941B7" w:rsidRDefault="009941B7">
      <w:pPr>
        <w:spacing w:after="120"/>
        <w:rPr>
          <w:rFonts w:ascii="Open Sans" w:eastAsia="Open Sans" w:hAnsi="Open Sans" w:cs="Open Sans"/>
          <w:b/>
          <w:sz w:val="20"/>
          <w:szCs w:val="20"/>
        </w:rPr>
      </w:pPr>
    </w:p>
    <w:p w14:paraId="561BB9D8" w14:textId="77777777" w:rsidR="0089017E" w:rsidRDefault="0089017E">
      <w:pPr>
        <w:spacing w:after="120"/>
        <w:rPr>
          <w:rFonts w:ascii="Open Sans" w:eastAsia="Open Sans" w:hAnsi="Open Sans" w:cs="Open Sans"/>
          <w:b/>
          <w:sz w:val="22"/>
          <w:szCs w:val="22"/>
        </w:rPr>
      </w:pPr>
    </w:p>
    <w:p w14:paraId="00000003" w14:textId="48B8016E" w:rsidR="00964605" w:rsidRPr="009941B7" w:rsidRDefault="006D018C">
      <w:pPr>
        <w:spacing w:after="120"/>
        <w:rPr>
          <w:rFonts w:ascii="Open Sans" w:eastAsia="Open Sans" w:hAnsi="Open Sans" w:cs="Open Sans"/>
          <w:b/>
          <w:sz w:val="20"/>
          <w:szCs w:val="20"/>
        </w:rPr>
      </w:pPr>
      <w:r w:rsidRPr="009941B7">
        <w:rPr>
          <w:rFonts w:ascii="Open Sans" w:eastAsia="Open Sans" w:hAnsi="Open Sans" w:cs="Open Sans"/>
          <w:b/>
          <w:sz w:val="22"/>
          <w:szCs w:val="22"/>
        </w:rPr>
        <w:t>Introduction</w:t>
      </w:r>
    </w:p>
    <w:p w14:paraId="00000005" w14:textId="3B910CA5" w:rsidR="00964605" w:rsidRPr="00D86A17" w:rsidRDefault="006D018C" w:rsidP="00D86A17">
      <w:pPr>
        <w:rPr>
          <w:rFonts w:ascii="Open Sans" w:eastAsia="Open Sans" w:hAnsi="Open Sans" w:cs="Open Sans"/>
          <w:color w:val="000000"/>
          <w:sz w:val="20"/>
          <w:szCs w:val="20"/>
        </w:rPr>
      </w:pPr>
      <w:r w:rsidRPr="009941B7">
        <w:rPr>
          <w:rFonts w:ascii="Open Sans" w:eastAsia="Open Sans" w:hAnsi="Open Sans" w:cs="Open Sans"/>
          <w:sz w:val="20"/>
          <w:szCs w:val="20"/>
        </w:rPr>
        <w:t>The purpose of this tool is to provide a smooth informative handoff in the transition between pastors.  This tool offers a summary of how the Pastoral Council(s) operate today and identifies the role and direction of each of the Pastoral Council(s).</w:t>
      </w:r>
      <w:r w:rsidR="00D86A17">
        <w:rPr>
          <w:rFonts w:ascii="Open Sans" w:eastAsia="Open Sans" w:hAnsi="Open Sans" w:cs="Open Sans"/>
          <w:color w:val="000000"/>
          <w:sz w:val="20"/>
          <w:szCs w:val="20"/>
        </w:rPr>
        <w:t xml:space="preserve"> </w:t>
      </w:r>
      <w:r w:rsidRPr="009941B7">
        <w:rPr>
          <w:rFonts w:ascii="Open Sans" w:eastAsia="Open Sans" w:hAnsi="Open Sans" w:cs="Open Sans"/>
          <w:color w:val="000000"/>
          <w:sz w:val="20"/>
          <w:szCs w:val="20"/>
        </w:rPr>
        <w:t xml:space="preserve">Complete one form for </w:t>
      </w:r>
      <w:r w:rsidR="00D86A17">
        <w:rPr>
          <w:rFonts w:ascii="Open Sans" w:eastAsia="Open Sans" w:hAnsi="Open Sans" w:cs="Open Sans"/>
          <w:color w:val="000000"/>
          <w:sz w:val="20"/>
          <w:szCs w:val="20"/>
        </w:rPr>
        <w:t>the</w:t>
      </w:r>
      <w:r w:rsidRPr="009941B7">
        <w:rPr>
          <w:rFonts w:ascii="Open Sans" w:eastAsia="Open Sans" w:hAnsi="Open Sans" w:cs="Open Sans"/>
          <w:color w:val="000000"/>
          <w:sz w:val="20"/>
          <w:szCs w:val="20"/>
        </w:rPr>
        <w:t xml:space="preserve"> Pastoral/</w:t>
      </w:r>
      <w:r w:rsidRPr="009941B7">
        <w:rPr>
          <w:rFonts w:ascii="Open Sans" w:eastAsia="Open Sans" w:hAnsi="Open Sans" w:cs="Open Sans"/>
          <w:sz w:val="20"/>
          <w:szCs w:val="20"/>
        </w:rPr>
        <w:t>P</w:t>
      </w:r>
      <w:r w:rsidRPr="009941B7">
        <w:rPr>
          <w:rFonts w:ascii="Open Sans" w:eastAsia="Open Sans" w:hAnsi="Open Sans" w:cs="Open Sans"/>
          <w:color w:val="000000"/>
          <w:sz w:val="20"/>
          <w:szCs w:val="20"/>
        </w:rPr>
        <w:t xml:space="preserve">arish </w:t>
      </w:r>
      <w:r w:rsidRPr="009941B7">
        <w:rPr>
          <w:rFonts w:ascii="Open Sans" w:eastAsia="Open Sans" w:hAnsi="Open Sans" w:cs="Open Sans"/>
          <w:sz w:val="20"/>
          <w:szCs w:val="20"/>
        </w:rPr>
        <w:t>C</w:t>
      </w:r>
      <w:r w:rsidRPr="009941B7">
        <w:rPr>
          <w:rFonts w:ascii="Open Sans" w:eastAsia="Open Sans" w:hAnsi="Open Sans" w:cs="Open Sans"/>
          <w:color w:val="000000"/>
          <w:sz w:val="20"/>
          <w:szCs w:val="20"/>
        </w:rPr>
        <w:t xml:space="preserve">ouncil in </w:t>
      </w:r>
      <w:r w:rsidR="00D86A17">
        <w:rPr>
          <w:rFonts w:ascii="Open Sans" w:eastAsia="Open Sans" w:hAnsi="Open Sans" w:cs="Open Sans"/>
          <w:color w:val="000000"/>
          <w:sz w:val="20"/>
          <w:szCs w:val="20"/>
        </w:rPr>
        <w:t xml:space="preserve">each parish.  </w:t>
      </w:r>
    </w:p>
    <w:p w14:paraId="00000006" w14:textId="77777777" w:rsidR="00964605" w:rsidRDefault="00964605">
      <w:pPr>
        <w:rPr>
          <w:rFonts w:ascii="Open Sans" w:eastAsia="Open Sans" w:hAnsi="Open Sans" w:cs="Open Sans"/>
          <w:sz w:val="20"/>
          <w:szCs w:val="20"/>
        </w:rPr>
      </w:pPr>
    </w:p>
    <w:p w14:paraId="1DCCD347" w14:textId="77777777" w:rsidR="0089017E" w:rsidRPr="009941B7" w:rsidRDefault="0089017E">
      <w:pPr>
        <w:rPr>
          <w:rFonts w:ascii="Open Sans" w:eastAsia="Open Sans" w:hAnsi="Open Sans" w:cs="Open Sans"/>
          <w:sz w:val="20"/>
          <w:szCs w:val="20"/>
        </w:rPr>
      </w:pPr>
    </w:p>
    <w:p w14:paraId="00000007" w14:textId="4C5130C0" w:rsidR="00964605" w:rsidRPr="00D86A17" w:rsidRDefault="006D018C">
      <w:pPr>
        <w:spacing w:after="120"/>
        <w:rPr>
          <w:rFonts w:ascii="Open Sans" w:eastAsia="Open Sans" w:hAnsi="Open Sans" w:cs="Open Sans"/>
          <w:sz w:val="20"/>
          <w:szCs w:val="20"/>
        </w:rPr>
      </w:pPr>
      <w:r w:rsidRPr="00D86A17">
        <w:rPr>
          <w:rFonts w:ascii="Open Sans" w:eastAsia="Open Sans" w:hAnsi="Open Sans" w:cs="Open Sans"/>
          <w:b/>
          <w:sz w:val="22"/>
          <w:szCs w:val="22"/>
        </w:rPr>
        <w:t>Instructions</w:t>
      </w:r>
    </w:p>
    <w:p w14:paraId="00000008" w14:textId="6C2778A5" w:rsidR="00964605" w:rsidRPr="009941B7" w:rsidRDefault="006D018C">
      <w:pPr>
        <w:rPr>
          <w:rFonts w:ascii="Open Sans" w:eastAsia="Open Sans" w:hAnsi="Open Sans" w:cs="Open Sans"/>
          <w:color w:val="FF0000"/>
          <w:sz w:val="20"/>
          <w:szCs w:val="20"/>
        </w:rPr>
      </w:pPr>
      <w:r w:rsidRPr="009941B7">
        <w:rPr>
          <w:rFonts w:ascii="Open Sans" w:eastAsia="Open Sans" w:hAnsi="Open Sans" w:cs="Open Sans"/>
          <w:sz w:val="20"/>
          <w:szCs w:val="20"/>
        </w:rPr>
        <w:t xml:space="preserve">Either the current pastor himself or his designated representative should complete the tool.  If appropriate, a small team or representatives can be assigned this task.  </w:t>
      </w:r>
    </w:p>
    <w:p w14:paraId="00000009" w14:textId="77777777" w:rsidR="00964605" w:rsidRDefault="00964605">
      <w:pPr>
        <w:rPr>
          <w:rFonts w:ascii="Open Sans" w:eastAsia="Open Sans" w:hAnsi="Open Sans" w:cs="Open Sans"/>
          <w:sz w:val="20"/>
          <w:szCs w:val="20"/>
        </w:rPr>
      </w:pPr>
    </w:p>
    <w:p w14:paraId="75C95B14" w14:textId="77777777" w:rsidR="0089017E" w:rsidRPr="009941B7" w:rsidRDefault="0089017E">
      <w:pPr>
        <w:rPr>
          <w:rFonts w:ascii="Open Sans" w:eastAsia="Open Sans" w:hAnsi="Open Sans" w:cs="Open Sans"/>
          <w:sz w:val="20"/>
          <w:szCs w:val="20"/>
        </w:rPr>
      </w:pPr>
    </w:p>
    <w:p w14:paraId="0000000B" w14:textId="7499CD28" w:rsidR="00964605" w:rsidRPr="00D86A17" w:rsidRDefault="006D018C">
      <w:pPr>
        <w:spacing w:after="120"/>
        <w:rPr>
          <w:rFonts w:ascii="Open Sans" w:eastAsia="Open Sans" w:hAnsi="Open Sans" w:cs="Open Sans"/>
          <w:sz w:val="20"/>
          <w:szCs w:val="20"/>
        </w:rPr>
      </w:pPr>
      <w:r w:rsidRPr="00D86A17">
        <w:rPr>
          <w:rFonts w:ascii="Open Sans" w:eastAsia="Open Sans" w:hAnsi="Open Sans" w:cs="Open Sans"/>
          <w:b/>
          <w:sz w:val="22"/>
          <w:szCs w:val="22"/>
        </w:rPr>
        <w:t>General</w:t>
      </w:r>
    </w:p>
    <w:p w14:paraId="139A75F2" w14:textId="77777777" w:rsidR="00E21EEC" w:rsidRDefault="006D018C" w:rsidP="00E21EEC">
      <w:pPr>
        <w:numPr>
          <w:ilvl w:val="0"/>
          <w:numId w:val="5"/>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Is a Pastoral Council Charter in existence?</w:t>
      </w:r>
    </w:p>
    <w:p w14:paraId="7A2A8F7E" w14:textId="77777777" w:rsidR="00E21EEC" w:rsidRDefault="00E21EEC" w:rsidP="00E21EEC">
      <w:pPr>
        <w:pBdr>
          <w:top w:val="nil"/>
          <w:left w:val="nil"/>
          <w:bottom w:val="nil"/>
          <w:right w:val="nil"/>
          <w:between w:val="nil"/>
        </w:pBdr>
        <w:ind w:left="720"/>
        <w:rPr>
          <w:rFonts w:ascii="Open Sans" w:eastAsia="Open Sans" w:hAnsi="Open Sans" w:cs="Open Sans"/>
          <w:color w:val="000000"/>
          <w:sz w:val="20"/>
          <w:szCs w:val="20"/>
        </w:rPr>
      </w:pPr>
    </w:p>
    <w:p w14:paraId="0000000E" w14:textId="35AE4348" w:rsidR="00964605" w:rsidRDefault="006D018C" w:rsidP="00E21EEC">
      <w:pPr>
        <w:numPr>
          <w:ilvl w:val="1"/>
          <w:numId w:val="5"/>
        </w:numPr>
        <w:pBdr>
          <w:top w:val="nil"/>
          <w:left w:val="nil"/>
          <w:bottom w:val="nil"/>
          <w:right w:val="nil"/>
          <w:between w:val="nil"/>
        </w:pBdr>
        <w:rPr>
          <w:rFonts w:ascii="Open Sans" w:eastAsia="Open Sans" w:hAnsi="Open Sans" w:cs="Open Sans"/>
          <w:color w:val="000000"/>
          <w:sz w:val="20"/>
          <w:szCs w:val="20"/>
        </w:rPr>
      </w:pPr>
      <w:r w:rsidRPr="00E21EEC">
        <w:rPr>
          <w:rFonts w:ascii="Open Sans" w:eastAsia="Open Sans" w:hAnsi="Open Sans" w:cs="Open Sans"/>
          <w:color w:val="000000"/>
          <w:sz w:val="20"/>
          <w:szCs w:val="20"/>
        </w:rPr>
        <w:t xml:space="preserve">If so, is </w:t>
      </w:r>
      <w:proofErr w:type="gramStart"/>
      <w:r w:rsidRPr="00E21EEC">
        <w:rPr>
          <w:rFonts w:ascii="Open Sans" w:eastAsia="Open Sans" w:hAnsi="Open Sans" w:cs="Open Sans"/>
          <w:color w:val="000000"/>
          <w:sz w:val="20"/>
          <w:szCs w:val="20"/>
        </w:rPr>
        <w:t>all of</w:t>
      </w:r>
      <w:proofErr w:type="gramEnd"/>
      <w:r w:rsidRPr="00E21EEC">
        <w:rPr>
          <w:rFonts w:ascii="Open Sans" w:eastAsia="Open Sans" w:hAnsi="Open Sans" w:cs="Open Sans"/>
          <w:color w:val="000000"/>
          <w:sz w:val="20"/>
          <w:szCs w:val="20"/>
        </w:rPr>
        <w:t xml:space="preserve"> the information below contained in the Charter? </w:t>
      </w:r>
      <w:r w:rsidR="00E21EEC">
        <w:rPr>
          <w:rFonts w:ascii="Open Sans" w:eastAsia="Open Sans" w:hAnsi="Open Sans" w:cs="Open Sans"/>
          <w:color w:val="000000"/>
          <w:sz w:val="20"/>
          <w:szCs w:val="20"/>
        </w:rPr>
        <w:t xml:space="preserve"> (</w:t>
      </w:r>
      <w:r w:rsidRPr="00E21EEC">
        <w:rPr>
          <w:rFonts w:ascii="Open Sans" w:eastAsia="Open Sans" w:hAnsi="Open Sans" w:cs="Open Sans"/>
          <w:color w:val="000000"/>
          <w:sz w:val="20"/>
          <w:szCs w:val="20"/>
        </w:rPr>
        <w:t>Th</w:t>
      </w:r>
      <w:r w:rsidRPr="00E21EEC">
        <w:rPr>
          <w:rFonts w:ascii="Open Sans" w:eastAsia="Open Sans" w:hAnsi="Open Sans" w:cs="Open Sans"/>
          <w:sz w:val="20"/>
          <w:szCs w:val="20"/>
        </w:rPr>
        <w:t>e existing</w:t>
      </w:r>
      <w:r w:rsidRPr="00E21EEC">
        <w:rPr>
          <w:rFonts w:ascii="Open Sans" w:eastAsia="Open Sans" w:hAnsi="Open Sans" w:cs="Open Sans"/>
          <w:color w:val="000000"/>
          <w:sz w:val="20"/>
          <w:szCs w:val="20"/>
        </w:rPr>
        <w:t xml:space="preserve"> Charter might provide the information requested by this </w:t>
      </w:r>
      <w:r w:rsidR="00E21EEC">
        <w:rPr>
          <w:rFonts w:ascii="Open Sans" w:eastAsia="Open Sans" w:hAnsi="Open Sans" w:cs="Open Sans"/>
          <w:color w:val="000000"/>
          <w:sz w:val="20"/>
          <w:szCs w:val="20"/>
        </w:rPr>
        <w:t>inventory tool.)</w:t>
      </w:r>
    </w:p>
    <w:p w14:paraId="3E0E6847" w14:textId="77777777" w:rsidR="00E21EEC" w:rsidRPr="00E21EEC" w:rsidRDefault="00E21EEC" w:rsidP="00E21EEC">
      <w:pPr>
        <w:pBdr>
          <w:top w:val="nil"/>
          <w:left w:val="nil"/>
          <w:bottom w:val="nil"/>
          <w:right w:val="nil"/>
          <w:between w:val="nil"/>
        </w:pBdr>
        <w:ind w:left="1440"/>
        <w:rPr>
          <w:rFonts w:ascii="Open Sans" w:eastAsia="Open Sans" w:hAnsi="Open Sans" w:cs="Open Sans"/>
          <w:color w:val="000000"/>
          <w:sz w:val="20"/>
          <w:szCs w:val="20"/>
        </w:rPr>
      </w:pPr>
    </w:p>
    <w:p w14:paraId="0000000F" w14:textId="77777777" w:rsidR="00964605" w:rsidRDefault="006D018C">
      <w:pPr>
        <w:numPr>
          <w:ilvl w:val="1"/>
          <w:numId w:val="5"/>
        </w:numPr>
        <w:rPr>
          <w:rFonts w:ascii="Open Sans" w:eastAsia="Open Sans" w:hAnsi="Open Sans" w:cs="Open Sans"/>
          <w:sz w:val="20"/>
          <w:szCs w:val="20"/>
        </w:rPr>
      </w:pPr>
      <w:r w:rsidRPr="009941B7">
        <w:rPr>
          <w:rFonts w:ascii="Open Sans" w:eastAsia="Open Sans" w:hAnsi="Open Sans" w:cs="Open Sans"/>
          <w:sz w:val="20"/>
          <w:szCs w:val="20"/>
        </w:rPr>
        <w:t>How closely is the Charter followed?</w:t>
      </w:r>
    </w:p>
    <w:p w14:paraId="60FD446C" w14:textId="77777777" w:rsidR="00E21EEC" w:rsidRPr="009941B7" w:rsidRDefault="00E21EEC" w:rsidP="00E21EEC">
      <w:pPr>
        <w:rPr>
          <w:rFonts w:ascii="Open Sans" w:eastAsia="Open Sans" w:hAnsi="Open Sans" w:cs="Open Sans"/>
          <w:sz w:val="20"/>
          <w:szCs w:val="20"/>
        </w:rPr>
      </w:pPr>
    </w:p>
    <w:p w14:paraId="194F418E" w14:textId="042DC191" w:rsidR="00D950A6" w:rsidRPr="009941B7" w:rsidRDefault="00D950A6">
      <w:pPr>
        <w:numPr>
          <w:ilvl w:val="0"/>
          <w:numId w:val="5"/>
        </w:numPr>
        <w:rPr>
          <w:rFonts w:ascii="Open Sans" w:eastAsia="Open Sans" w:hAnsi="Open Sans" w:cs="Open Sans"/>
          <w:sz w:val="20"/>
          <w:szCs w:val="20"/>
        </w:rPr>
      </w:pPr>
      <w:r w:rsidRPr="009941B7">
        <w:rPr>
          <w:rFonts w:ascii="Open Sans" w:eastAsia="Open Sans" w:hAnsi="Open Sans" w:cs="Open Sans"/>
          <w:sz w:val="20"/>
          <w:szCs w:val="20"/>
        </w:rPr>
        <w:t xml:space="preserve">Are Council members responsible for specific areas </w:t>
      </w:r>
      <w:r w:rsidR="003572E6" w:rsidRPr="009941B7">
        <w:rPr>
          <w:rFonts w:ascii="Open Sans" w:eastAsia="Open Sans" w:hAnsi="Open Sans" w:cs="Open Sans"/>
          <w:sz w:val="20"/>
          <w:szCs w:val="20"/>
        </w:rPr>
        <w:t>within</w:t>
      </w:r>
      <w:r w:rsidRPr="009941B7">
        <w:rPr>
          <w:rFonts w:ascii="Open Sans" w:eastAsia="Open Sans" w:hAnsi="Open Sans" w:cs="Open Sans"/>
          <w:color w:val="FF0000"/>
          <w:sz w:val="20"/>
          <w:szCs w:val="20"/>
        </w:rPr>
        <w:t xml:space="preserve"> </w:t>
      </w:r>
      <w:r w:rsidRPr="009941B7">
        <w:rPr>
          <w:rFonts w:ascii="Open Sans" w:eastAsia="Open Sans" w:hAnsi="Open Sans" w:cs="Open Sans"/>
          <w:sz w:val="20"/>
          <w:szCs w:val="20"/>
        </w:rPr>
        <w:t xml:space="preserve">in the parish? </w:t>
      </w:r>
      <w:r w:rsidR="0032595D" w:rsidRPr="009941B7">
        <w:rPr>
          <w:rFonts w:ascii="Open Sans" w:eastAsia="Open Sans" w:hAnsi="Open Sans" w:cs="Open Sans"/>
          <w:sz w:val="20"/>
          <w:szCs w:val="20"/>
        </w:rPr>
        <w:t>E.g.,</w:t>
      </w:r>
      <w:r w:rsidRPr="009941B7">
        <w:rPr>
          <w:rFonts w:ascii="Open Sans" w:eastAsia="Open Sans" w:hAnsi="Open Sans" w:cs="Open Sans"/>
          <w:sz w:val="20"/>
          <w:szCs w:val="20"/>
        </w:rPr>
        <w:t xml:space="preserve"> education, faith formation, evangelization, etc. </w:t>
      </w:r>
    </w:p>
    <w:p w14:paraId="00000011" w14:textId="77777777" w:rsidR="00964605" w:rsidRDefault="00964605">
      <w:pPr>
        <w:pBdr>
          <w:top w:val="nil"/>
          <w:left w:val="nil"/>
          <w:bottom w:val="nil"/>
          <w:right w:val="nil"/>
          <w:between w:val="nil"/>
        </w:pBdr>
        <w:ind w:left="720"/>
        <w:rPr>
          <w:rFonts w:ascii="Open Sans" w:eastAsia="Open Sans" w:hAnsi="Open Sans" w:cs="Open Sans"/>
          <w:color w:val="000000"/>
          <w:sz w:val="20"/>
          <w:szCs w:val="20"/>
        </w:rPr>
      </w:pPr>
    </w:p>
    <w:p w14:paraId="20B32B33" w14:textId="77777777" w:rsidR="00E21EEC" w:rsidRPr="009941B7" w:rsidRDefault="00E21EEC">
      <w:pPr>
        <w:pBdr>
          <w:top w:val="nil"/>
          <w:left w:val="nil"/>
          <w:bottom w:val="nil"/>
          <w:right w:val="nil"/>
          <w:between w:val="nil"/>
        </w:pBdr>
        <w:ind w:left="720"/>
        <w:rPr>
          <w:rFonts w:ascii="Open Sans" w:eastAsia="Open Sans" w:hAnsi="Open Sans" w:cs="Open Sans"/>
          <w:color w:val="000000"/>
          <w:sz w:val="20"/>
          <w:szCs w:val="20"/>
        </w:rPr>
      </w:pPr>
    </w:p>
    <w:p w14:paraId="00000012" w14:textId="4AAF61F7" w:rsidR="00964605" w:rsidRPr="00E21EEC" w:rsidRDefault="006D018C">
      <w:pPr>
        <w:spacing w:after="120"/>
        <w:rPr>
          <w:rFonts w:ascii="Open Sans" w:eastAsia="Open Sans" w:hAnsi="Open Sans" w:cs="Open Sans"/>
          <w:sz w:val="20"/>
          <w:szCs w:val="20"/>
        </w:rPr>
      </w:pPr>
      <w:r w:rsidRPr="00E21EEC">
        <w:rPr>
          <w:rFonts w:ascii="Open Sans" w:eastAsia="Open Sans" w:hAnsi="Open Sans" w:cs="Open Sans"/>
          <w:b/>
          <w:sz w:val="22"/>
          <w:szCs w:val="22"/>
        </w:rPr>
        <w:t>Representation on Pastoral Council</w:t>
      </w:r>
    </w:p>
    <w:p w14:paraId="00000013" w14:textId="77777777" w:rsidR="00964605" w:rsidRPr="009941B7" w:rsidRDefault="006D018C">
      <w:pPr>
        <w:numPr>
          <w:ilvl w:val="0"/>
          <w:numId w:val="6"/>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sz w:val="20"/>
          <w:szCs w:val="20"/>
        </w:rPr>
        <w:t>List all members of the Council by title/position and name</w:t>
      </w:r>
    </w:p>
    <w:p w14:paraId="00000014" w14:textId="27AA99F7" w:rsidR="00964605" w:rsidRPr="009941B7" w:rsidRDefault="006D018C">
      <w:pPr>
        <w:numPr>
          <w:ilvl w:val="1"/>
          <w:numId w:val="6"/>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Pastor,</w:t>
      </w:r>
      <w:r w:rsidRPr="009941B7">
        <w:rPr>
          <w:rFonts w:ascii="Open Sans" w:eastAsia="Open Sans" w:hAnsi="Open Sans" w:cs="Open Sans"/>
          <w:sz w:val="20"/>
          <w:szCs w:val="20"/>
        </w:rPr>
        <w:t xml:space="preserve"> </w:t>
      </w:r>
      <w:r w:rsidRPr="009941B7">
        <w:rPr>
          <w:rFonts w:ascii="Open Sans" w:eastAsia="Open Sans" w:hAnsi="Open Sans" w:cs="Open Sans"/>
          <w:color w:val="000000"/>
          <w:sz w:val="20"/>
          <w:szCs w:val="20"/>
        </w:rPr>
        <w:t>Parochial Vicars</w:t>
      </w:r>
      <w:r w:rsidRPr="009941B7">
        <w:rPr>
          <w:rFonts w:ascii="Open Sans" w:eastAsia="Open Sans" w:hAnsi="Open Sans" w:cs="Open Sans"/>
          <w:sz w:val="20"/>
          <w:szCs w:val="20"/>
        </w:rPr>
        <w:t xml:space="preserve"> (as applicable), </w:t>
      </w:r>
      <w:r w:rsidRPr="009941B7">
        <w:rPr>
          <w:rFonts w:ascii="Open Sans" w:eastAsia="Open Sans" w:hAnsi="Open Sans" w:cs="Open Sans"/>
          <w:color w:val="000000"/>
          <w:sz w:val="20"/>
          <w:szCs w:val="20"/>
        </w:rPr>
        <w:t>Chair,</w:t>
      </w:r>
      <w:r w:rsidRPr="009941B7">
        <w:rPr>
          <w:rFonts w:ascii="Open Sans" w:eastAsia="Open Sans" w:hAnsi="Open Sans" w:cs="Open Sans"/>
          <w:sz w:val="20"/>
          <w:szCs w:val="20"/>
        </w:rPr>
        <w:t xml:space="preserve"> </w:t>
      </w:r>
      <w:r w:rsidRPr="009941B7">
        <w:rPr>
          <w:rFonts w:ascii="Open Sans" w:eastAsia="Open Sans" w:hAnsi="Open Sans" w:cs="Open Sans"/>
          <w:color w:val="000000"/>
          <w:sz w:val="20"/>
          <w:szCs w:val="20"/>
        </w:rPr>
        <w:t>Vice-Chair (if applicable), Secretary, Committee Representatives, Members</w:t>
      </w:r>
      <w:r w:rsidRPr="009941B7">
        <w:rPr>
          <w:rFonts w:ascii="Open Sans" w:eastAsia="Open Sans" w:hAnsi="Open Sans" w:cs="Open Sans"/>
          <w:sz w:val="20"/>
          <w:szCs w:val="20"/>
        </w:rPr>
        <w:t>-</w:t>
      </w:r>
      <w:r w:rsidRPr="009941B7">
        <w:rPr>
          <w:rFonts w:ascii="Open Sans" w:eastAsia="Open Sans" w:hAnsi="Open Sans" w:cs="Open Sans"/>
          <w:color w:val="000000"/>
          <w:sz w:val="20"/>
          <w:szCs w:val="20"/>
        </w:rPr>
        <w:t>at</w:t>
      </w:r>
      <w:r w:rsidRPr="009941B7">
        <w:rPr>
          <w:rFonts w:ascii="Open Sans" w:eastAsia="Open Sans" w:hAnsi="Open Sans" w:cs="Open Sans"/>
          <w:sz w:val="20"/>
          <w:szCs w:val="20"/>
        </w:rPr>
        <w:t>-</w:t>
      </w:r>
      <w:r w:rsidRPr="009941B7">
        <w:rPr>
          <w:rFonts w:ascii="Open Sans" w:eastAsia="Open Sans" w:hAnsi="Open Sans" w:cs="Open Sans"/>
          <w:color w:val="000000"/>
          <w:sz w:val="20"/>
          <w:szCs w:val="20"/>
        </w:rPr>
        <w:t>Large, etc.</w:t>
      </w:r>
    </w:p>
    <w:p w14:paraId="00000015" w14:textId="77777777" w:rsidR="00964605" w:rsidRDefault="00964605">
      <w:pPr>
        <w:pBdr>
          <w:top w:val="nil"/>
          <w:left w:val="nil"/>
          <w:bottom w:val="nil"/>
          <w:right w:val="nil"/>
          <w:between w:val="nil"/>
        </w:pBdr>
        <w:ind w:left="720"/>
        <w:rPr>
          <w:rFonts w:ascii="Open Sans" w:eastAsia="Open Sans" w:hAnsi="Open Sans" w:cs="Open Sans"/>
          <w:color w:val="000000"/>
          <w:sz w:val="20"/>
          <w:szCs w:val="20"/>
        </w:rPr>
      </w:pPr>
    </w:p>
    <w:p w14:paraId="7F0971BD" w14:textId="77777777" w:rsidR="00E21EEC" w:rsidRPr="009941B7" w:rsidRDefault="00E21EEC">
      <w:pPr>
        <w:pBdr>
          <w:top w:val="nil"/>
          <w:left w:val="nil"/>
          <w:bottom w:val="nil"/>
          <w:right w:val="nil"/>
          <w:between w:val="nil"/>
        </w:pBdr>
        <w:ind w:left="720"/>
        <w:rPr>
          <w:rFonts w:ascii="Open Sans" w:eastAsia="Open Sans" w:hAnsi="Open Sans" w:cs="Open Sans"/>
          <w:color w:val="000000"/>
          <w:sz w:val="20"/>
          <w:szCs w:val="20"/>
        </w:rPr>
      </w:pPr>
    </w:p>
    <w:p w14:paraId="00000016" w14:textId="285D5C91" w:rsidR="00964605" w:rsidRPr="00E21EEC" w:rsidRDefault="006D018C">
      <w:pPr>
        <w:spacing w:after="120"/>
        <w:rPr>
          <w:rFonts w:ascii="Open Sans" w:eastAsia="Open Sans" w:hAnsi="Open Sans" w:cs="Open Sans"/>
          <w:sz w:val="22"/>
          <w:szCs w:val="22"/>
        </w:rPr>
      </w:pPr>
      <w:r w:rsidRPr="00E21EEC">
        <w:rPr>
          <w:rFonts w:ascii="Open Sans" w:eastAsia="Open Sans" w:hAnsi="Open Sans" w:cs="Open Sans"/>
          <w:b/>
          <w:sz w:val="22"/>
          <w:szCs w:val="22"/>
        </w:rPr>
        <w:t>Terms of Council Members</w:t>
      </w:r>
    </w:p>
    <w:p w14:paraId="00000017" w14:textId="77777777" w:rsidR="00964605" w:rsidRDefault="006D018C">
      <w:pPr>
        <w:numPr>
          <w:ilvl w:val="0"/>
          <w:numId w:val="2"/>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 xml:space="preserve">How long is the term of </w:t>
      </w:r>
      <w:r w:rsidRPr="009941B7">
        <w:rPr>
          <w:rFonts w:ascii="Open Sans" w:eastAsia="Open Sans" w:hAnsi="Open Sans" w:cs="Open Sans"/>
          <w:sz w:val="20"/>
          <w:szCs w:val="20"/>
        </w:rPr>
        <w:t>each</w:t>
      </w:r>
      <w:r w:rsidRPr="009941B7">
        <w:rPr>
          <w:rFonts w:ascii="Open Sans" w:eastAsia="Open Sans" w:hAnsi="Open Sans" w:cs="Open Sans"/>
          <w:color w:val="000000"/>
          <w:sz w:val="20"/>
          <w:szCs w:val="20"/>
        </w:rPr>
        <w:t xml:space="preserve"> member? </w:t>
      </w:r>
    </w:p>
    <w:p w14:paraId="59B6A713" w14:textId="77777777" w:rsidR="00E21EEC" w:rsidRPr="009941B7" w:rsidRDefault="00E21EEC" w:rsidP="00E21EEC">
      <w:pPr>
        <w:pBdr>
          <w:top w:val="nil"/>
          <w:left w:val="nil"/>
          <w:bottom w:val="nil"/>
          <w:right w:val="nil"/>
          <w:between w:val="nil"/>
        </w:pBdr>
        <w:ind w:left="720"/>
        <w:rPr>
          <w:rFonts w:ascii="Open Sans" w:eastAsia="Open Sans" w:hAnsi="Open Sans" w:cs="Open Sans"/>
          <w:color w:val="000000"/>
          <w:sz w:val="20"/>
          <w:szCs w:val="20"/>
        </w:rPr>
      </w:pPr>
    </w:p>
    <w:p w14:paraId="00000018" w14:textId="77777777" w:rsidR="00964605" w:rsidRPr="009941B7" w:rsidRDefault="006D018C">
      <w:pPr>
        <w:numPr>
          <w:ilvl w:val="0"/>
          <w:numId w:val="2"/>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How many consecutive terms can a member serve?</w:t>
      </w:r>
    </w:p>
    <w:p w14:paraId="27E8C918" w14:textId="77777777" w:rsidR="00E21EEC" w:rsidRDefault="00E21EEC" w:rsidP="00E21EEC">
      <w:pPr>
        <w:pBdr>
          <w:top w:val="nil"/>
          <w:left w:val="nil"/>
          <w:bottom w:val="nil"/>
          <w:right w:val="nil"/>
          <w:between w:val="nil"/>
        </w:pBdr>
        <w:ind w:left="720"/>
        <w:rPr>
          <w:rFonts w:ascii="Open Sans" w:eastAsia="Open Sans" w:hAnsi="Open Sans" w:cs="Open Sans"/>
          <w:sz w:val="20"/>
          <w:szCs w:val="20"/>
        </w:rPr>
      </w:pPr>
    </w:p>
    <w:p w14:paraId="00000019" w14:textId="4F3463E3" w:rsidR="00964605" w:rsidRPr="009941B7" w:rsidRDefault="006D018C">
      <w:pPr>
        <w:numPr>
          <w:ilvl w:val="0"/>
          <w:numId w:val="2"/>
        </w:numPr>
        <w:pBdr>
          <w:top w:val="nil"/>
          <w:left w:val="nil"/>
          <w:bottom w:val="nil"/>
          <w:right w:val="nil"/>
          <w:between w:val="nil"/>
        </w:pBdr>
        <w:rPr>
          <w:rFonts w:ascii="Open Sans" w:eastAsia="Open Sans" w:hAnsi="Open Sans" w:cs="Open Sans"/>
          <w:sz w:val="20"/>
          <w:szCs w:val="20"/>
        </w:rPr>
      </w:pPr>
      <w:r w:rsidRPr="009941B7">
        <w:rPr>
          <w:rFonts w:ascii="Open Sans" w:eastAsia="Open Sans" w:hAnsi="Open Sans" w:cs="Open Sans"/>
          <w:sz w:val="20"/>
          <w:szCs w:val="20"/>
        </w:rPr>
        <w:lastRenderedPageBreak/>
        <w:t>Annual attendance expectations.</w:t>
      </w:r>
    </w:p>
    <w:p w14:paraId="0000001A" w14:textId="28775817" w:rsidR="00964605" w:rsidRPr="009941B7" w:rsidRDefault="00E21EEC" w:rsidP="00E21EEC">
      <w:pPr>
        <w:tabs>
          <w:tab w:val="left" w:pos="1867"/>
        </w:tabs>
        <w:rPr>
          <w:rFonts w:ascii="Open Sans" w:eastAsia="Open Sans" w:hAnsi="Open Sans" w:cs="Open Sans"/>
          <w:sz w:val="20"/>
          <w:szCs w:val="20"/>
        </w:rPr>
      </w:pPr>
      <w:r>
        <w:rPr>
          <w:rFonts w:ascii="Open Sans" w:eastAsia="Open Sans" w:hAnsi="Open Sans" w:cs="Open Sans"/>
          <w:sz w:val="20"/>
          <w:szCs w:val="20"/>
        </w:rPr>
        <w:tab/>
      </w:r>
    </w:p>
    <w:p w14:paraId="4B93B43B" w14:textId="77777777" w:rsidR="00E21EEC" w:rsidRDefault="00E21EEC">
      <w:pPr>
        <w:spacing w:after="120"/>
        <w:rPr>
          <w:rFonts w:ascii="Open Sans" w:eastAsia="Open Sans" w:hAnsi="Open Sans" w:cs="Open Sans"/>
          <w:b/>
          <w:sz w:val="22"/>
          <w:szCs w:val="22"/>
        </w:rPr>
      </w:pPr>
    </w:p>
    <w:p w14:paraId="0000001B" w14:textId="62114512" w:rsidR="00964605" w:rsidRPr="00E21EEC" w:rsidRDefault="006D018C">
      <w:pPr>
        <w:spacing w:after="120"/>
        <w:rPr>
          <w:rFonts w:ascii="Open Sans" w:eastAsia="Open Sans" w:hAnsi="Open Sans" w:cs="Open Sans"/>
          <w:sz w:val="20"/>
          <w:szCs w:val="20"/>
        </w:rPr>
      </w:pPr>
      <w:r w:rsidRPr="00E21EEC">
        <w:rPr>
          <w:rFonts w:ascii="Open Sans" w:eastAsia="Open Sans" w:hAnsi="Open Sans" w:cs="Open Sans"/>
          <w:b/>
          <w:sz w:val="22"/>
          <w:szCs w:val="22"/>
        </w:rPr>
        <w:t>Council Meetings</w:t>
      </w:r>
    </w:p>
    <w:p w14:paraId="0000001C" w14:textId="77777777" w:rsidR="00964605" w:rsidRDefault="006D018C">
      <w:pPr>
        <w:numPr>
          <w:ilvl w:val="0"/>
          <w:numId w:val="1"/>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Frequency</w:t>
      </w:r>
    </w:p>
    <w:p w14:paraId="7F4EA133" w14:textId="77777777" w:rsidR="00E01270" w:rsidRPr="009941B7" w:rsidRDefault="00E01270" w:rsidP="00E01270">
      <w:pPr>
        <w:pBdr>
          <w:top w:val="nil"/>
          <w:left w:val="nil"/>
          <w:bottom w:val="nil"/>
          <w:right w:val="nil"/>
          <w:between w:val="nil"/>
        </w:pBdr>
        <w:ind w:left="720"/>
        <w:rPr>
          <w:rFonts w:ascii="Open Sans" w:eastAsia="Open Sans" w:hAnsi="Open Sans" w:cs="Open Sans"/>
          <w:color w:val="000000"/>
          <w:sz w:val="20"/>
          <w:szCs w:val="20"/>
        </w:rPr>
      </w:pPr>
    </w:p>
    <w:p w14:paraId="0000001D" w14:textId="77777777" w:rsidR="00964605" w:rsidRPr="009941B7" w:rsidRDefault="006D018C">
      <w:pPr>
        <w:numPr>
          <w:ilvl w:val="0"/>
          <w:numId w:val="1"/>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Location</w:t>
      </w:r>
    </w:p>
    <w:p w14:paraId="240CA3ED" w14:textId="77777777" w:rsidR="00E01270" w:rsidRDefault="00E01270" w:rsidP="00E01270">
      <w:pPr>
        <w:pBdr>
          <w:top w:val="nil"/>
          <w:left w:val="nil"/>
          <w:bottom w:val="nil"/>
          <w:right w:val="nil"/>
          <w:between w:val="nil"/>
        </w:pBdr>
        <w:ind w:left="720"/>
        <w:rPr>
          <w:rFonts w:ascii="Open Sans" w:eastAsia="Open Sans" w:hAnsi="Open Sans" w:cs="Open Sans"/>
          <w:color w:val="000000"/>
          <w:sz w:val="20"/>
          <w:szCs w:val="20"/>
        </w:rPr>
      </w:pPr>
    </w:p>
    <w:p w14:paraId="0000001E" w14:textId="068B2B66" w:rsidR="00964605" w:rsidRPr="009941B7" w:rsidRDefault="006D018C">
      <w:pPr>
        <w:numPr>
          <w:ilvl w:val="0"/>
          <w:numId w:val="1"/>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 xml:space="preserve">When and where will be the first Pastoral Council meeting following July 1, 2022? </w:t>
      </w:r>
    </w:p>
    <w:p w14:paraId="04717669" w14:textId="0FD855CA" w:rsidR="00D950A6" w:rsidRPr="009941B7" w:rsidRDefault="00D950A6">
      <w:pPr>
        <w:rPr>
          <w:rFonts w:ascii="Open Sans" w:eastAsia="Open Sans" w:hAnsi="Open Sans" w:cs="Open Sans"/>
          <w:sz w:val="20"/>
          <w:szCs w:val="20"/>
        </w:rPr>
      </w:pPr>
    </w:p>
    <w:p w14:paraId="77961DF4" w14:textId="77777777" w:rsidR="00D950A6" w:rsidRDefault="00D950A6">
      <w:pPr>
        <w:rPr>
          <w:rFonts w:ascii="Open Sans" w:eastAsia="Open Sans" w:hAnsi="Open Sans" w:cs="Open Sans"/>
          <w:sz w:val="20"/>
          <w:szCs w:val="20"/>
        </w:rPr>
      </w:pPr>
    </w:p>
    <w:p w14:paraId="4A632A8E" w14:textId="77777777" w:rsidR="0089017E" w:rsidRPr="009941B7" w:rsidRDefault="0089017E">
      <w:pPr>
        <w:rPr>
          <w:rFonts w:ascii="Open Sans" w:eastAsia="Open Sans" w:hAnsi="Open Sans" w:cs="Open Sans"/>
          <w:sz w:val="20"/>
          <w:szCs w:val="20"/>
        </w:rPr>
      </w:pPr>
    </w:p>
    <w:p w14:paraId="00000020" w14:textId="66699BF7" w:rsidR="00964605" w:rsidRPr="00E01270" w:rsidRDefault="006D018C">
      <w:pPr>
        <w:spacing w:after="120"/>
        <w:rPr>
          <w:rFonts w:ascii="Open Sans" w:eastAsia="Open Sans" w:hAnsi="Open Sans" w:cs="Open Sans"/>
          <w:b/>
          <w:sz w:val="20"/>
          <w:szCs w:val="20"/>
        </w:rPr>
      </w:pPr>
      <w:r w:rsidRPr="00E01270">
        <w:rPr>
          <w:rFonts w:ascii="Open Sans" w:eastAsia="Open Sans" w:hAnsi="Open Sans" w:cs="Open Sans"/>
          <w:b/>
          <w:sz w:val="22"/>
          <w:szCs w:val="22"/>
        </w:rPr>
        <w:t>Elections to Pastoral Council</w:t>
      </w:r>
    </w:p>
    <w:p w14:paraId="00000021" w14:textId="77777777" w:rsidR="00964605" w:rsidRPr="009941B7" w:rsidRDefault="006D018C">
      <w:pPr>
        <w:numPr>
          <w:ilvl w:val="0"/>
          <w:numId w:val="3"/>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sz w:val="20"/>
          <w:szCs w:val="20"/>
        </w:rPr>
        <w:t>Who can be nominated and how are nominees vetted/approved prior to being added to the ballot?</w:t>
      </w:r>
    </w:p>
    <w:p w14:paraId="6A6D176E" w14:textId="77777777" w:rsidR="00E01270" w:rsidRDefault="00E01270" w:rsidP="00E01270">
      <w:pPr>
        <w:ind w:left="720"/>
        <w:rPr>
          <w:rFonts w:ascii="Open Sans" w:eastAsia="Open Sans" w:hAnsi="Open Sans" w:cs="Open Sans"/>
          <w:sz w:val="20"/>
          <w:szCs w:val="20"/>
        </w:rPr>
      </w:pPr>
    </w:p>
    <w:p w14:paraId="00000022" w14:textId="7C913A0E" w:rsidR="00964605" w:rsidRPr="009941B7" w:rsidRDefault="006D018C">
      <w:pPr>
        <w:numPr>
          <w:ilvl w:val="0"/>
          <w:numId w:val="3"/>
        </w:numPr>
        <w:rPr>
          <w:rFonts w:ascii="Open Sans" w:eastAsia="Open Sans" w:hAnsi="Open Sans" w:cs="Open Sans"/>
          <w:sz w:val="20"/>
          <w:szCs w:val="20"/>
        </w:rPr>
      </w:pPr>
      <w:r w:rsidRPr="009941B7">
        <w:rPr>
          <w:rFonts w:ascii="Open Sans" w:eastAsia="Open Sans" w:hAnsi="Open Sans" w:cs="Open Sans"/>
          <w:sz w:val="20"/>
          <w:szCs w:val="20"/>
        </w:rPr>
        <w:t>Who is responsible for collecting nominees to fill current and future vacancies?</w:t>
      </w:r>
    </w:p>
    <w:p w14:paraId="15D94EB2" w14:textId="77777777" w:rsidR="00E01270" w:rsidRDefault="00E01270" w:rsidP="00E01270">
      <w:pPr>
        <w:pBdr>
          <w:top w:val="nil"/>
          <w:left w:val="nil"/>
          <w:bottom w:val="nil"/>
          <w:right w:val="nil"/>
          <w:between w:val="nil"/>
        </w:pBdr>
        <w:ind w:left="720"/>
        <w:rPr>
          <w:rFonts w:ascii="Open Sans" w:eastAsia="Open Sans" w:hAnsi="Open Sans" w:cs="Open Sans"/>
          <w:color w:val="000000"/>
          <w:sz w:val="20"/>
          <w:szCs w:val="20"/>
        </w:rPr>
      </w:pPr>
    </w:p>
    <w:p w14:paraId="00000023" w14:textId="7628C9F9" w:rsidR="00964605" w:rsidRPr="009941B7" w:rsidRDefault="006D018C">
      <w:pPr>
        <w:numPr>
          <w:ilvl w:val="0"/>
          <w:numId w:val="3"/>
        </w:numPr>
        <w:pBdr>
          <w:top w:val="nil"/>
          <w:left w:val="nil"/>
          <w:bottom w:val="nil"/>
          <w:right w:val="nil"/>
          <w:between w:val="nil"/>
        </w:pBdr>
        <w:rPr>
          <w:rFonts w:ascii="Open Sans" w:eastAsia="Open Sans" w:hAnsi="Open Sans" w:cs="Open Sans"/>
          <w:color w:val="000000"/>
          <w:sz w:val="20"/>
          <w:szCs w:val="20"/>
        </w:rPr>
      </w:pPr>
      <w:r w:rsidRPr="009941B7">
        <w:rPr>
          <w:rFonts w:ascii="Open Sans" w:eastAsia="Open Sans" w:hAnsi="Open Sans" w:cs="Open Sans"/>
          <w:color w:val="000000"/>
          <w:sz w:val="20"/>
          <w:szCs w:val="20"/>
        </w:rPr>
        <w:t>How are elections conducted?</w:t>
      </w:r>
    </w:p>
    <w:sectPr w:rsidR="00964605" w:rsidRPr="009941B7">
      <w:footerReference w:type="even" r:id="rId12"/>
      <w:footerReference w:type="default" r:id="rId13"/>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ECFF" w14:textId="77777777" w:rsidR="0042471B" w:rsidRDefault="0042471B" w:rsidP="00E01270">
      <w:r>
        <w:separator/>
      </w:r>
    </w:p>
  </w:endnote>
  <w:endnote w:type="continuationSeparator" w:id="0">
    <w:p w14:paraId="714AE848" w14:textId="77777777" w:rsidR="0042471B" w:rsidRDefault="0042471B" w:rsidP="00E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Condensed">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459973"/>
      <w:docPartObj>
        <w:docPartGallery w:val="Page Numbers (Bottom of Page)"/>
        <w:docPartUnique/>
      </w:docPartObj>
    </w:sdtPr>
    <w:sdtContent>
      <w:p w14:paraId="10610AE7" w14:textId="7744429A" w:rsidR="00E01270" w:rsidRDefault="00E01270" w:rsidP="009D14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FFE86" w14:textId="77777777" w:rsidR="00E01270" w:rsidRDefault="00E0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983412"/>
      <w:docPartObj>
        <w:docPartGallery w:val="Page Numbers (Bottom of Page)"/>
        <w:docPartUnique/>
      </w:docPartObj>
    </w:sdtPr>
    <w:sdtContent>
      <w:p w14:paraId="55643E24" w14:textId="1069FAE0" w:rsidR="00E01270" w:rsidRDefault="00E01270" w:rsidP="009D14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982D3" w14:textId="2DF8747E" w:rsidR="00E01270" w:rsidRPr="00E01270" w:rsidRDefault="00E01270">
    <w:pPr>
      <w:pStyle w:val="Footer"/>
      <w:rPr>
        <w:rFonts w:ascii="Open Sans" w:hAnsi="Open Sans" w:cs="Open Sans"/>
        <w:sz w:val="16"/>
        <w:szCs w:val="16"/>
      </w:rPr>
    </w:pPr>
    <w:r>
      <w:rPr>
        <w:rFonts w:ascii="Open Sans" w:hAnsi="Open Sans" w:cs="Open Sans"/>
        <w:sz w:val="16"/>
        <w:szCs w:val="16"/>
      </w:rPr>
      <w:t>Pastoral Planning Pathway</w:t>
    </w:r>
    <w:r>
      <w:rPr>
        <w:rFonts w:ascii="Open Sans" w:hAnsi="Open Sans" w:cs="Open Sans"/>
        <w:sz w:val="16"/>
        <w:szCs w:val="16"/>
      </w:rPr>
      <w:tab/>
    </w:r>
    <w:r>
      <w:rPr>
        <w:rFonts w:ascii="Open Sans" w:hAnsi="Open Sans" w:cs="Open Sans"/>
        <w:sz w:val="16"/>
        <w:szCs w:val="16"/>
      </w:rPr>
      <w:tab/>
      <w:t>Pastoral Council Inventory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BC5B" w14:textId="77777777" w:rsidR="0042471B" w:rsidRDefault="0042471B" w:rsidP="00E01270">
      <w:r>
        <w:separator/>
      </w:r>
    </w:p>
  </w:footnote>
  <w:footnote w:type="continuationSeparator" w:id="0">
    <w:p w14:paraId="033E09F3" w14:textId="77777777" w:rsidR="0042471B" w:rsidRDefault="0042471B" w:rsidP="00E0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FF0"/>
    <w:multiLevelType w:val="multilevel"/>
    <w:tmpl w:val="3E280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3518A1"/>
    <w:multiLevelType w:val="multilevel"/>
    <w:tmpl w:val="17E8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46FC7"/>
    <w:multiLevelType w:val="multilevel"/>
    <w:tmpl w:val="0EAAD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F54DCD"/>
    <w:multiLevelType w:val="multilevel"/>
    <w:tmpl w:val="068ED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28301F"/>
    <w:multiLevelType w:val="multilevel"/>
    <w:tmpl w:val="C5C4A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AD7638"/>
    <w:multiLevelType w:val="multilevel"/>
    <w:tmpl w:val="2458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05"/>
    <w:rsid w:val="0001138F"/>
    <w:rsid w:val="00113AFC"/>
    <w:rsid w:val="0032595D"/>
    <w:rsid w:val="003572E6"/>
    <w:rsid w:val="0042471B"/>
    <w:rsid w:val="004F42FD"/>
    <w:rsid w:val="006172AC"/>
    <w:rsid w:val="006D018C"/>
    <w:rsid w:val="0089017E"/>
    <w:rsid w:val="00964605"/>
    <w:rsid w:val="009941B7"/>
    <w:rsid w:val="00D86A17"/>
    <w:rsid w:val="00D950A6"/>
    <w:rsid w:val="00DF5D40"/>
    <w:rsid w:val="00E01270"/>
    <w:rsid w:val="00E2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CCE9"/>
  <w15:docId w15:val="{9322D630-FD68-4E66-B806-79729AD0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321"/>
    <w:pPr>
      <w:ind w:left="720"/>
      <w:contextualSpacing/>
    </w:pPr>
  </w:style>
  <w:style w:type="table" w:styleId="TableGrid">
    <w:name w:val="Table Grid"/>
    <w:basedOn w:val="TableNormal"/>
    <w:uiPriority w:val="39"/>
    <w:rsid w:val="0084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1270"/>
    <w:pPr>
      <w:tabs>
        <w:tab w:val="center" w:pos="4680"/>
        <w:tab w:val="right" w:pos="9360"/>
      </w:tabs>
    </w:pPr>
  </w:style>
  <w:style w:type="character" w:customStyle="1" w:styleId="HeaderChar">
    <w:name w:val="Header Char"/>
    <w:basedOn w:val="DefaultParagraphFont"/>
    <w:link w:val="Header"/>
    <w:uiPriority w:val="99"/>
    <w:rsid w:val="00E01270"/>
  </w:style>
  <w:style w:type="paragraph" w:styleId="Footer">
    <w:name w:val="footer"/>
    <w:basedOn w:val="Normal"/>
    <w:link w:val="FooterChar"/>
    <w:uiPriority w:val="99"/>
    <w:unhideWhenUsed/>
    <w:rsid w:val="00E01270"/>
    <w:pPr>
      <w:tabs>
        <w:tab w:val="center" w:pos="4680"/>
        <w:tab w:val="right" w:pos="9360"/>
      </w:tabs>
    </w:pPr>
  </w:style>
  <w:style w:type="character" w:customStyle="1" w:styleId="FooterChar">
    <w:name w:val="Footer Char"/>
    <w:basedOn w:val="DefaultParagraphFont"/>
    <w:link w:val="Footer"/>
    <w:uiPriority w:val="99"/>
    <w:rsid w:val="00E01270"/>
  </w:style>
  <w:style w:type="character" w:styleId="PageNumber">
    <w:name w:val="page number"/>
    <w:basedOn w:val="DefaultParagraphFont"/>
    <w:uiPriority w:val="99"/>
    <w:semiHidden/>
    <w:unhideWhenUsed/>
    <w:rsid w:val="00E0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B62163C05BC48AFF86D2382BD6B6C" ma:contentTypeVersion="12" ma:contentTypeDescription="Create a new document." ma:contentTypeScope="" ma:versionID="81ad3b234667b9ccbcc93b1a732852a5">
  <xsd:schema xmlns:xsd="http://www.w3.org/2001/XMLSchema" xmlns:xs="http://www.w3.org/2001/XMLSchema" xmlns:p="http://schemas.microsoft.com/office/2006/metadata/properties" xmlns:ns2="246ae74d-4ca4-4f5a-851a-8704c3db22d7" xmlns:ns3="bac4585b-66bf-4ec8-acd6-e45197eaf58c" targetNamespace="http://schemas.microsoft.com/office/2006/metadata/properties" ma:root="true" ma:fieldsID="f17f6df4b87e009a8041c2605c0abb16" ns2:_="" ns3:_="">
    <xsd:import namespace="246ae74d-4ca4-4f5a-851a-8704c3db22d7"/>
    <xsd:import namespace="bac4585b-66bf-4ec8-acd6-e45197eaf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e74d-4ca4-4f5a-851a-8704c3d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4585b-66bf-4ec8-acd6-e45197eaf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kf781uDNly6sNRCGGAmWrVplCgw==">AMUW2mVHc2pnXIg/M2XQCV7JJfNu/ZXBfrt7Fxbg0Dx06HJYX0xKxncPJyIjr1A5CdUyu5wXYTyAv6P+UOyRTu5pcIMdmeolejSw1dagddLa5u/Mh4ycD48=</go:docsCustomData>
</go:gDocsCustomXmlDataStorage>
</file>

<file path=customXml/itemProps1.xml><?xml version="1.0" encoding="utf-8"?>
<ds:datastoreItem xmlns:ds="http://schemas.openxmlformats.org/officeDocument/2006/customXml" ds:itemID="{128AAF80-699C-4E06-B9D2-7FB8864E3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951A2-052F-495A-9950-A38F9EF27D73}">
  <ds:schemaRefs>
    <ds:schemaRef ds:uri="http://schemas.microsoft.com/sharepoint/v3/contenttype/forms"/>
  </ds:schemaRefs>
</ds:datastoreItem>
</file>

<file path=customXml/itemProps3.xml><?xml version="1.0" encoding="utf-8"?>
<ds:datastoreItem xmlns:ds="http://schemas.openxmlformats.org/officeDocument/2006/customXml" ds:itemID="{CAFE5841-8BEF-4C18-9843-BCA6EFD10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ae74d-4ca4-4f5a-851a-8704c3db22d7"/>
    <ds:schemaRef ds:uri="bac4585b-66bf-4ec8-acd6-e45197eaf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Helmes, Jeremy</dc:creator>
  <cp:lastModifiedBy>Helmes, Jeremy</cp:lastModifiedBy>
  <cp:revision>10</cp:revision>
  <dcterms:created xsi:type="dcterms:W3CDTF">2022-01-04T21:24:00Z</dcterms:created>
  <dcterms:modified xsi:type="dcterms:W3CDTF">2022-02-10T15:10:00Z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0x010100E8FB62163C05BC48AFF86D2382BD6B6C</vt:lpwstr>
  </property>
</Properties>
</file>